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00" w:lineRule="auto"/>
        <w:rPr>
          <w:rFonts w:hint="eastAsia" w:ascii="Times New Roman" w:hAnsi="Times New Roman" w:cs="Times New Roman"/>
          <w:bCs/>
          <w:kern w:val="0"/>
          <w:szCs w:val="21"/>
        </w:rPr>
      </w:pPr>
      <w:r>
        <w:rPr>
          <w:rFonts w:ascii="Times New Roman" w:hAnsi="Times New Roman" w:cs="Times New Roman"/>
        </w:rPr>
        <w:t>【例</w:t>
      </w:r>
      <w:r>
        <w:rPr>
          <w:rFonts w:ascii="Times New Roman" w:hAnsi="Times New Roman" w:cs="Times New Roman"/>
          <w:color w:val="FF0000"/>
        </w:rPr>
        <w:t>9.</w:t>
      </w:r>
      <w:r>
        <w:rPr>
          <w:rFonts w:hint="eastAsia" w:ascii="Times New Roman" w:hAnsi="Times New Roman" w:cs="Times New Roman"/>
          <w:color w:val="FF0000"/>
          <w:lang w:val="en-US" w:eastAsia="zh-CN"/>
        </w:rPr>
        <w:t>5</w:t>
      </w:r>
      <w:r>
        <w:rPr>
          <w:rFonts w:ascii="Times New Roman" w:hAnsi="Times New Roman" w:cs="Times New Roman"/>
        </w:rPr>
        <w:t>】利用带蓝牙</w:t>
      </w:r>
      <w:r>
        <w:rPr>
          <w:rFonts w:hint="eastAsia" w:ascii="Times New Roman" w:hAnsi="Times New Roman" w:cs="Times New Roman"/>
        </w:rPr>
        <w:t>2.0安卓手机中“蓝牙智控APP”发送控制码</w:t>
      </w:r>
      <w:r>
        <w:rPr>
          <w:rFonts w:hint="eastAsia" w:ascii="Times New Roman" w:hAnsi="Times New Roman" w:cs="Times New Roman"/>
          <w:lang w:val="en-US" w:eastAsia="zh-CN"/>
        </w:rPr>
        <w:t>(</w:t>
      </w:r>
      <w:r>
        <w:rPr>
          <w:rFonts w:hint="eastAsia" w:ascii="Times New Roman" w:hAnsi="Times New Roman" w:cs="Times New Roman"/>
        </w:rPr>
        <w:t>发送‘0’</w:t>
      </w:r>
      <w:r>
        <w:rPr>
          <w:rFonts w:hint="eastAsia" w:ascii="Times New Roman" w:hAnsi="Times New Roman" w:cs="Times New Roman"/>
          <w:lang w:eastAsia="zh-CN"/>
        </w:rPr>
        <w:t>开灯，</w:t>
      </w:r>
      <w:r>
        <w:rPr>
          <w:rFonts w:hint="eastAsia" w:ascii="Times New Roman" w:hAnsi="Times New Roman" w:cs="Times New Roman"/>
        </w:rPr>
        <w:t>发送其他数字可以关灯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eastAsia" w:ascii="Times New Roman" w:hAnsi="Times New Roman" w:cs="Times New Roman"/>
        </w:rPr>
        <w:t>，USB蓝牙接收</w:t>
      </w:r>
      <w:r>
        <w:rPr>
          <w:rFonts w:hint="eastAsia" w:ascii="Times New Roman" w:hAnsi="Times New Roman" w:cs="Times New Roman"/>
          <w:lang w:eastAsia="zh-CN"/>
        </w:rPr>
        <w:t>接据传送至单片机串口，</w:t>
      </w:r>
      <w:r>
        <w:rPr>
          <w:rFonts w:hint="eastAsia" w:ascii="Times New Roman" w:hAnsi="Times New Roman" w:cs="Times New Roman"/>
        </w:rPr>
        <w:t>单片机控制P1.0接的LED灯</w:t>
      </w:r>
      <w:r>
        <w:rPr>
          <w:rFonts w:hint="eastAsia" w:ascii="Times New Roman" w:hAnsi="Times New Roman" w:cs="Times New Roman"/>
          <w:lang w:eastAsia="zh-CN"/>
        </w:rPr>
        <w:t>。电路连接如图</w:t>
      </w:r>
      <w:r>
        <w:rPr>
          <w:rFonts w:hint="eastAsia" w:ascii="Times New Roman" w:hAnsi="Times New Roman" w:cs="Times New Roman"/>
          <w:lang w:val="en-US" w:eastAsia="zh-CN"/>
        </w:rPr>
        <w:t>所示。</w:t>
      </w:r>
    </w:p>
    <w:p>
      <w:pPr>
        <w:autoSpaceDE w:val="0"/>
        <w:autoSpaceDN w:val="0"/>
        <w:adjustRightInd w:val="0"/>
        <w:spacing w:line="300" w:lineRule="auto"/>
        <w:jc w:val="center"/>
        <w:rPr>
          <w:rFonts w:hint="eastAsia" w:ascii="Times New Roman" w:hAnsi="Times New Roman" w:cs="Times New Roman"/>
          <w:bCs/>
          <w:kern w:val="0"/>
          <w:szCs w:val="21"/>
        </w:rPr>
      </w:pPr>
      <w:r>
        <w:object>
          <v:shape id="_x0000_i1025" o:spt="75" type="#_x0000_t75" style="height:120pt;width:312.7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4">
            <o:LockedField>false</o:LockedField>
          </o:OLEObject>
        </w:objec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420" w:firstLineChars="200"/>
        <w:rPr>
          <w:rFonts w:asciiTheme="minorEastAsia" w:hAnsiTheme="minorEastAsia" w:eastAsiaTheme="minorEastAsia"/>
          <w:kern w:val="24"/>
          <w:sz w:val="21"/>
          <w:szCs w:val="21"/>
        </w:rPr>
      </w:pPr>
      <w:bookmarkStart w:id="0" w:name="_GoBack"/>
      <w:bookmarkEnd w:id="0"/>
      <w:r>
        <w:rPr>
          <w:rFonts w:asciiTheme="minorEastAsia" w:hAnsiTheme="minorEastAsia" w:eastAsiaTheme="minorEastAsia"/>
          <w:kern w:val="24"/>
          <w:sz w:val="21"/>
          <w:szCs w:val="21"/>
        </w:rPr>
        <w:t>程序如下</w:t>
      </w:r>
      <w:r>
        <w:rPr>
          <w:rFonts w:hint="eastAsia" w:asciiTheme="minorEastAsia" w:hAnsiTheme="minorEastAsia" w:eastAsiaTheme="minorEastAsia"/>
          <w:kern w:val="24"/>
          <w:sz w:val="21"/>
          <w:szCs w:val="21"/>
        </w:rPr>
        <w:t>：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42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>#include &lt;reg52.h&gt;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42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>#include &lt;intrins.h&gt;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42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>// 函数原形定义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42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>#define uchar unsigned char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42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 xml:space="preserve">#define uint unsigned int 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42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>#define BAUD 9600   //设置串口波特率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42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 xml:space="preserve">#define FOSC 11059200L  //晶振频率  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42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 xml:space="preserve">sbit LED= P1^0; 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42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 xml:space="preserve">uchar a=0;          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42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>void UART_Iint(void)  //定时器1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42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>{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840" w:firstLineChars="40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 xml:space="preserve">PCON|=0x00;  //PCON的最高位SMOD=1时波特率加倍 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840" w:firstLineChars="40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>TMOD|=0x20;  //时器1为方式2初值自动装入产生波特率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42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ab/>
      </w:r>
      <w:r>
        <w:rPr>
          <w:rFonts w:eastAsiaTheme="minorEastAsia"/>
          <w:kern w:val="24"/>
          <w:sz w:val="21"/>
          <w:szCs w:val="21"/>
        </w:rPr>
        <w:t xml:space="preserve">    TH1=-(FOSC/12/32/BAUD);   //定时器初始为0XF7，晶振为12MHz，本函数实际产生的波特率为9600bps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840" w:firstLineChars="40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>TL1=TH1;  //同上0XF7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840" w:firstLineChars="40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>SCON=0x50;  //串口设置为方式1</w:t>
      </w:r>
      <w:r>
        <w:rPr>
          <w:rFonts w:hint="eastAsia" w:eastAsiaTheme="minorEastAsia"/>
          <w:kern w:val="24"/>
          <w:sz w:val="21"/>
          <w:szCs w:val="21"/>
        </w:rPr>
        <w:t>，</w:t>
      </w:r>
      <w:r>
        <w:rPr>
          <w:rFonts w:eastAsiaTheme="minorEastAsia"/>
          <w:kern w:val="24"/>
          <w:sz w:val="21"/>
          <w:szCs w:val="21"/>
        </w:rPr>
        <w:t>REN=1</w:t>
      </w:r>
      <w:r>
        <w:rPr>
          <w:rFonts w:hint="eastAsia" w:eastAsiaTheme="minorEastAsia"/>
          <w:kern w:val="24"/>
          <w:sz w:val="21"/>
          <w:szCs w:val="21"/>
        </w:rPr>
        <w:t>，</w:t>
      </w:r>
      <w:r>
        <w:rPr>
          <w:rFonts w:eastAsiaTheme="minorEastAsia"/>
          <w:kern w:val="24"/>
          <w:sz w:val="21"/>
          <w:szCs w:val="21"/>
        </w:rPr>
        <w:t>允许接收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840" w:firstLineChars="40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>TR1=1;      //启动定时器1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840" w:firstLineChars="400"/>
        <w:rPr>
          <w:rFonts w:hint="eastAsia"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>ES=1;       //使能串口接收中断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840" w:firstLineChars="40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>EA=1;       //打开所有中断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42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>}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42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>// 主程序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42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 xml:space="preserve">void main (void) 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42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>{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42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 xml:space="preserve">    UART_Iint();  //初始化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42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 xml:space="preserve">    LED=0;  //默认LED点亮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840" w:firstLineChars="40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>while(1);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42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>}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42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>void Com_Int(void) interrupt 4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42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>{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840" w:firstLineChars="40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>EA = 0;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840" w:firstLineChars="40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>if (RI == 1)   //当硬件接收到一个数据时，RI会置位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630" w:firstLineChars="30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>{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left="840" w:leftChars="200" w:hanging="420" w:hangingChars="20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ab/>
      </w:r>
      <w:r>
        <w:rPr>
          <w:rFonts w:eastAsiaTheme="minorEastAsia"/>
          <w:kern w:val="24"/>
          <w:sz w:val="21"/>
          <w:szCs w:val="21"/>
        </w:rPr>
        <w:t>a = SBUF-48 ; //这里减去48是因为从</w:t>
      </w:r>
      <w:r>
        <w:rPr>
          <w:rFonts w:hint="eastAsia" w:eastAsiaTheme="minorEastAsia"/>
          <w:kern w:val="24"/>
          <w:sz w:val="21"/>
          <w:szCs w:val="21"/>
        </w:rPr>
        <w:t>手机</w:t>
      </w:r>
      <w:r>
        <w:rPr>
          <w:rFonts w:eastAsiaTheme="minorEastAsia"/>
          <w:kern w:val="24"/>
          <w:sz w:val="21"/>
          <w:szCs w:val="21"/>
        </w:rPr>
        <w:t>中发送过来的数据是ASCII码。</w:t>
      </w:r>
      <w:r>
        <w:rPr>
          <w:rFonts w:hint="eastAsia" w:eastAsiaTheme="minorEastAsia"/>
          <w:kern w:val="24"/>
          <w:sz w:val="21"/>
          <w:szCs w:val="21"/>
        </w:rPr>
        <w:t xml:space="preserve"> </w:t>
      </w:r>
      <w:r>
        <w:rPr>
          <w:rFonts w:eastAsiaTheme="minorEastAsia"/>
          <w:kern w:val="24"/>
          <w:sz w:val="21"/>
          <w:szCs w:val="21"/>
        </w:rPr>
        <w:t xml:space="preserve">// 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left="840" w:leftChars="400" w:firstLine="0" w:firstLineChars="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>Buffer[0] = SBUF-48 ;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840" w:firstLineChars="40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>RI = 0;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840" w:firstLineChars="40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>if(a==0)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840" w:firstLineChars="40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>LED=~LED;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630" w:firstLineChars="30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>}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840" w:firstLineChars="40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>EA = 1;</w:t>
      </w:r>
    </w:p>
    <w:p>
      <w:pPr>
        <w:pStyle w:val="2"/>
        <w:shd w:val="clear" w:color="auto" w:fill="FFFFFF"/>
        <w:tabs>
          <w:tab w:val="right" w:leader="dot" w:pos="9135"/>
        </w:tabs>
        <w:spacing w:line="300" w:lineRule="auto"/>
        <w:ind w:firstLine="420"/>
        <w:rPr>
          <w:rFonts w:eastAsiaTheme="minorEastAsia"/>
          <w:kern w:val="24"/>
          <w:sz w:val="21"/>
          <w:szCs w:val="21"/>
        </w:rPr>
      </w:pPr>
      <w:r>
        <w:rPr>
          <w:rFonts w:eastAsiaTheme="minorEastAsia"/>
          <w:kern w:val="24"/>
          <w:sz w:val="21"/>
          <w:szCs w:val="21"/>
        </w:rPr>
        <w:t>}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B90276"/>
    <w:rsid w:val="59B9027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 w:firstLineChars="0"/>
    </w:pPr>
    <w:rPr>
      <w:color w:val="00000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2018-04-03T14:38:00Z</dcterms:created>
  <dc:creator>Administrator</dc:creator>
  <cp:lastModifiedBy>Administrator</cp:lastModifiedBy>
  <dcterms:modified xsi:type="dcterms:W3CDTF">2018-04-03T14:39:40Z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