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417"/>
        <w:rPr>
          <w:rFonts w:hint="eastAsia"/>
        </w:rPr>
      </w:pPr>
      <w:r>
        <w:rPr>
          <w:rFonts w:hint="eastAsia" w:ascii="宋体" w:hAnsi="宋体"/>
          <w:color w:val="000000"/>
          <w:szCs w:val="21"/>
        </w:rPr>
        <w:t>【例题1</w:t>
      </w:r>
      <w:r>
        <w:rPr>
          <w:rFonts w:hint="eastAsia" w:ascii="宋体" w:hAnsi="宋体"/>
          <w:color w:val="000000"/>
          <w:szCs w:val="21"/>
          <w:lang w:val="en-US" w:eastAsia="zh-CN"/>
        </w:rPr>
        <w:t>0</w:t>
      </w:r>
      <w:r>
        <w:rPr>
          <w:rFonts w:hint="eastAsia" w:ascii="宋体" w:hAnsi="宋体"/>
          <w:color w:val="000000"/>
          <w:szCs w:val="21"/>
        </w:rPr>
        <w:t>】</w:t>
      </w:r>
      <w:r>
        <w:rPr>
          <w:rFonts w:hint="eastAsia" w:ascii="宋体"/>
        </w:rPr>
        <w:t>有一</w:t>
      </w:r>
      <w:r>
        <w:rPr>
          <w:rFonts w:hint="eastAsia" w:ascii="宋体"/>
          <w:lang w:eastAsia="zh-CN"/>
        </w:rPr>
        <w:t>组</w:t>
      </w:r>
      <w:r>
        <w:rPr>
          <w:rFonts w:hint="eastAsia" w:ascii="宋体"/>
        </w:rPr>
        <w:t>无符号数存放在单片机内部</w:t>
      </w:r>
      <w:r>
        <w:rPr>
          <w:rFonts w:hint="eastAsia"/>
        </w:rPr>
        <w:t>RAM的30H单元开始的区域，数组长度为50。试找出其中的最大值并存入2FH单元中。</w:t>
      </w:r>
    </w:p>
    <w:p>
      <w:pPr>
        <w:spacing w:line="300" w:lineRule="auto"/>
        <w:ind w:firstLine="417"/>
        <w:rPr>
          <w:rFonts w:hint="eastAsia" w:ascii="宋体"/>
        </w:rPr>
      </w:pPr>
      <w:r>
        <w:rPr>
          <w:rFonts w:hint="eastAsia" w:ascii="宋体"/>
          <w:lang w:eastAsia="zh-CN"/>
        </w:rPr>
        <w:t>解题要点</w:t>
      </w:r>
      <w:r>
        <w:rPr>
          <w:rFonts w:hint="eastAsia" w:ascii="宋体"/>
        </w:rPr>
        <w:t>：</w:t>
      </w:r>
      <w:r>
        <w:rPr>
          <w:rFonts w:hint="eastAsia" w:ascii="宋体"/>
          <w:lang w:val="en-US" w:eastAsia="zh-CN"/>
        </w:rPr>
        <w:t>2FH单元先送0，</w:t>
      </w:r>
      <w:r>
        <w:rPr>
          <w:rFonts w:hint="eastAsia" w:ascii="宋体"/>
          <w:lang w:eastAsia="zh-CN"/>
        </w:rPr>
        <w:t>以</w:t>
      </w:r>
      <w:r>
        <w:rPr>
          <w:rFonts w:hint="eastAsia"/>
        </w:rPr>
        <w:t>R0</w:t>
      </w:r>
      <w:r>
        <w:rPr>
          <w:rFonts w:hint="eastAsia" w:ascii="宋体"/>
        </w:rPr>
        <w:t>作指针，</w:t>
      </w:r>
      <w:r>
        <w:rPr>
          <w:rFonts w:hint="eastAsia" w:ascii="宋体"/>
          <w:lang w:val="en-US" w:eastAsia="zh-CN"/>
        </w:rPr>
        <w:t>R2存数循环次数，</w:t>
      </w:r>
      <w:r>
        <w:rPr>
          <w:rFonts w:hint="eastAsia" w:ascii="宋体"/>
          <w:lang w:eastAsia="zh-CN"/>
        </w:rPr>
        <w:t>采用寄存器间接寻址方式，取数送</w:t>
      </w:r>
      <w:r>
        <w:rPr>
          <w:rFonts w:hint="eastAsia" w:ascii="宋体"/>
          <w:lang w:val="en-US" w:eastAsia="zh-CN"/>
        </w:rPr>
        <w:t>A,A与2FH单元的值进行比较，若A的值大，则与2FH交换；若A的值小，则2FH的值不变，每执行一次R0的内容减1，当R0的内容等于0时，结束循环。</w:t>
      </w:r>
      <w:r>
        <w:rPr>
          <w:rFonts w:hint="eastAsia" w:ascii="宋体"/>
        </w:rPr>
        <w:t>数组的存储结构见图</w:t>
      </w:r>
      <w:r>
        <w:rPr>
          <w:rFonts w:hint="eastAsia"/>
          <w:lang w:val="en-US" w:eastAsia="zh-CN"/>
        </w:rPr>
        <w:t>1</w:t>
      </w:r>
      <w:r>
        <w:rPr>
          <w:rFonts w:hint="eastAsia" w:ascii="宋体"/>
        </w:rPr>
        <w:t>，</w:t>
      </w:r>
      <w:r>
        <w:rPr>
          <w:rFonts w:hint="eastAsia" w:ascii="宋体"/>
          <w:lang w:eastAsia="zh-CN"/>
        </w:rPr>
        <w:t>程序流程如图</w:t>
      </w:r>
      <w:r>
        <w:rPr>
          <w:rFonts w:hint="eastAsia" w:ascii="宋体"/>
          <w:lang w:val="en-US" w:eastAsia="zh-CN"/>
        </w:rPr>
        <w:t>2，程序如下：</w:t>
      </w:r>
    </w:p>
    <w:p>
      <w:pPr>
        <w:spacing w:line="300" w:lineRule="auto"/>
        <w:ind w:firstLine="1260" w:firstLineChars="600"/>
        <w:rPr>
          <w:rFonts w:hint="eastAsia" w:ascii="宋体" w:hAnsi="宋体"/>
          <w:lang w:val="pt-BR"/>
        </w:rPr>
      </w:pPr>
      <w:r>
        <w:rPr>
          <w:rFonts w:hint="eastAsia" w:ascii="宋体" w:hAnsi="宋体"/>
          <w:lang w:val="en-US" w:eastAsia="zh-CN"/>
        </w:rPr>
        <w:pict>
          <v:shape id="_x0000_s1038" o:spid="_x0000_s1038" o:spt="75" type="#_x0000_t75" style="position:absolute;left:0pt;margin-left:190.3pt;margin-top:8.05pt;height:350.3pt;width:192.85pt;mso-wrap-distance-bottom:0pt;mso-wrap-distance-left:9pt;mso-wrap-distance-right:9pt;mso-wrap-distance-top:0pt;z-index:251675648;mso-width-relative:page;mso-height-relative:page;" o:ole="t" filled="f" o:preferrelative="t" stroked="f" coordsize="21600,21600">
            <v:path/>
            <v:fill on="f" focussize="0,0"/>
            <v:stroke on="f"/>
            <v:imagedata r:id="rId5" o:title=""/>
            <o:lock v:ext="edit" aspectratio="f"/>
            <w10:wrap type="square"/>
          </v:shape>
          <o:OLEObject Type="Embed" ProgID="Visio.Drawing.11" ShapeID="_x0000_s1038" DrawAspect="Content" ObjectID="_1468075725" r:id="rId4">
            <o:LockedField>false</o:LockedField>
          </o:OLEObject>
        </w:pict>
      </w:r>
      <w:r>
        <w:rPr>
          <w:rFonts w:hint="eastAsia" w:ascii="宋体" w:hAnsi="宋体"/>
          <w:lang w:val="pt-BR"/>
        </w:rPr>
        <w:t>ORG  0100H</w:t>
      </w:r>
    </w:p>
    <w:p>
      <w:pPr>
        <w:spacing w:line="300" w:lineRule="auto"/>
        <w:ind w:firstLine="1260" w:firstLineChars="600"/>
        <w:rPr>
          <w:rFonts w:hint="eastAsia" w:ascii="宋体" w:hAnsi="宋体"/>
          <w:lang w:val="pt-BR"/>
        </w:rPr>
      </w:pPr>
      <w:r>
        <w:rPr>
          <w:rFonts w:hint="eastAsia" w:ascii="宋体" w:hAnsi="宋体"/>
          <w:lang w:val="pt-BR"/>
        </w:rPr>
        <w:t xml:space="preserve">MOV  </w:t>
      </w:r>
      <w:r>
        <w:rPr>
          <w:rFonts w:hint="eastAsia" w:ascii="宋体" w:hAnsi="宋体"/>
          <w:lang w:val="en-US" w:eastAsia="zh-CN"/>
        </w:rPr>
        <w:t>2FH</w:t>
      </w:r>
      <w:r>
        <w:rPr>
          <w:rFonts w:hint="eastAsia" w:ascii="宋体" w:hAnsi="宋体"/>
          <w:lang w:val="pt-BR"/>
        </w:rPr>
        <w:t>，</w:t>
      </w:r>
      <w:r>
        <w:rPr>
          <w:rFonts w:hint="eastAsia" w:ascii="宋体" w:hAnsi="宋体"/>
          <w:lang w:val="en-US" w:eastAsia="zh-CN"/>
        </w:rPr>
        <w:t>00</w:t>
      </w:r>
    </w:p>
    <w:p>
      <w:pPr>
        <w:tabs>
          <w:tab w:val="left" w:pos="5490"/>
        </w:tabs>
        <w:spacing w:line="300" w:lineRule="auto"/>
        <w:ind w:firstLine="1260" w:firstLineChars="600"/>
        <w:rPr>
          <w:rFonts w:hint="eastAsia" w:ascii="宋体" w:hAnsi="宋体"/>
          <w:lang w:val="pt-BR"/>
        </w:rPr>
      </w:pPr>
      <w:r>
        <w:rPr>
          <w:rFonts w:hint="eastAsia" w:ascii="宋体" w:hAnsi="宋体"/>
          <w:lang w:val="pt-BR"/>
        </w:rPr>
        <w:t>MOV  R0，3</w:t>
      </w:r>
      <w:r>
        <w:rPr>
          <w:rFonts w:hint="eastAsia" w:ascii="宋体" w:hAnsi="宋体"/>
          <w:lang w:val="en-US" w:eastAsia="zh-CN"/>
        </w:rPr>
        <w:t>0</w:t>
      </w:r>
      <w:r>
        <w:rPr>
          <w:rFonts w:hint="eastAsia" w:ascii="宋体" w:hAnsi="宋体"/>
          <w:lang w:val="pt-BR"/>
        </w:rPr>
        <w:t>H</w:t>
      </w:r>
    </w:p>
    <w:p>
      <w:pPr>
        <w:tabs>
          <w:tab w:val="center" w:pos="0"/>
        </w:tabs>
        <w:spacing w:line="300" w:lineRule="auto"/>
        <w:ind w:firstLine="1260" w:firstLineChars="6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pt-BR"/>
        </w:rPr>
        <w:t>MOV  R2，#</w:t>
      </w:r>
      <w:r>
        <w:rPr>
          <w:rFonts w:hint="eastAsia" w:ascii="宋体" w:hAnsi="宋体"/>
          <w:lang w:val="en-US" w:eastAsia="zh-CN"/>
        </w:rPr>
        <w:t>50</w:t>
      </w:r>
    </w:p>
    <w:p>
      <w:pPr>
        <w:tabs>
          <w:tab w:val="center" w:pos="0"/>
        </w:tabs>
        <w:spacing w:line="300" w:lineRule="auto"/>
        <w:ind w:firstLine="1260" w:firstLineChars="600"/>
        <w:rPr>
          <w:rFonts w:hint="eastAsia" w:ascii="宋体" w:hAnsi="宋体"/>
          <w:lang w:val="en-US" w:eastAsia="zh-CN"/>
        </w:rPr>
      </w:pPr>
      <w:r>
        <w:rPr>
          <w:rFonts w:hint="eastAsia" w:ascii="宋体" w:hAnsi="宋体"/>
          <w:lang w:val="en-US" w:eastAsia="zh-CN"/>
        </w:rPr>
        <w:t>MOV 2FH,#00H</w:t>
      </w:r>
    </w:p>
    <w:p>
      <w:pPr>
        <w:tabs>
          <w:tab w:val="left" w:pos="0"/>
        </w:tabs>
        <w:spacing w:line="300" w:lineRule="auto"/>
        <w:ind w:firstLine="630" w:firstLineChars="300"/>
        <w:rPr>
          <w:rFonts w:hint="eastAsia" w:ascii="宋体" w:hAnsi="宋体"/>
        </w:rPr>
      </w:pPr>
      <w:r>
        <w:rPr>
          <w:rFonts w:hint="eastAsia" w:ascii="宋体" w:hAnsi="宋体"/>
        </w:rPr>
        <w:t xml:space="preserve">LOOP：MOV  </w:t>
      </w:r>
      <w:r>
        <w:rPr>
          <w:rFonts w:hint="eastAsia" w:ascii="宋体" w:hAnsi="宋体"/>
          <w:lang w:val="en-US" w:eastAsia="zh-CN"/>
        </w:rPr>
        <w:t>A</w:t>
      </w:r>
      <w:r>
        <w:rPr>
          <w:rFonts w:hint="eastAsia" w:ascii="宋体" w:hAnsi="宋体"/>
        </w:rPr>
        <w:t>，@R0</w:t>
      </w:r>
    </w:p>
    <w:p>
      <w:pPr>
        <w:spacing w:line="300" w:lineRule="auto"/>
        <w:ind w:firstLine="1260" w:firstLineChars="600"/>
        <w:rPr>
          <w:rFonts w:hint="eastAsia" w:ascii="宋体" w:hAnsi="宋体"/>
          <w:b/>
          <w:bCs/>
        </w:rPr>
      </w:pPr>
      <w:r>
        <w:rPr>
          <w:rFonts w:hint="eastAsia" w:ascii="宋体" w:hAnsi="宋体"/>
        </w:rPr>
        <w:t>CJNE  A，</w:t>
      </w:r>
      <w:r>
        <w:rPr>
          <w:rFonts w:hint="eastAsia" w:ascii="宋体" w:hAnsi="宋体"/>
          <w:lang w:val="en-US" w:eastAsia="zh-CN"/>
        </w:rPr>
        <w:t>2FH</w:t>
      </w:r>
      <w:r>
        <w:rPr>
          <w:rFonts w:hint="eastAsia" w:ascii="宋体" w:hAnsi="宋体"/>
        </w:rPr>
        <w:t>，NEXT</w:t>
      </w:r>
    </w:p>
    <w:p>
      <w:pPr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SJMP  DONE</w:t>
      </w:r>
    </w:p>
    <w:p>
      <w:pPr>
        <w:ind w:firstLine="630" w:firstLineChars="300"/>
        <w:rPr>
          <w:rFonts w:hint="eastAsia" w:ascii="宋体" w:hAnsi="宋体"/>
          <w:b/>
          <w:sz w:val="18"/>
        </w:rPr>
      </w:pPr>
      <w:r>
        <w:rPr>
          <w:rFonts w:hint="eastAsia" w:ascii="宋体" w:hAnsi="宋体"/>
        </w:rPr>
        <w:t xml:space="preserve">NEXT：JC  DONE                </w:t>
      </w:r>
    </w:p>
    <w:p>
      <w:pPr>
        <w:tabs>
          <w:tab w:val="center" w:pos="4993"/>
        </w:tabs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  <w:lang w:val="en-US" w:eastAsia="zh-CN"/>
        </w:rPr>
        <w:t>XCH</w:t>
      </w:r>
      <w:r>
        <w:rPr>
          <w:rFonts w:hint="eastAsia" w:ascii="宋体" w:hAnsi="宋体"/>
        </w:rPr>
        <w:t xml:space="preserve">  A，</w:t>
      </w:r>
      <w:r>
        <w:rPr>
          <w:rFonts w:hint="eastAsia" w:ascii="宋体" w:hAnsi="宋体"/>
          <w:lang w:val="en-US" w:eastAsia="zh-CN"/>
        </w:rPr>
        <w:t>2FH</w:t>
      </w:r>
    </w:p>
    <w:p>
      <w:pPr>
        <w:spacing w:line="300" w:lineRule="auto"/>
        <w:rPr>
          <w:rFonts w:hint="eastAsia" w:ascii="宋体" w:hAnsi="宋体"/>
        </w:rPr>
      </w:pPr>
      <w:r>
        <w:rPr>
          <w:rFonts w:hint="eastAsia" w:ascii="宋体" w:hAnsi="宋体"/>
        </w:rPr>
        <w:t>DONE： INC  R0</w:t>
      </w:r>
    </w:p>
    <w:p>
      <w:pPr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DJNZ  R2，LOOP</w:t>
      </w:r>
    </w:p>
    <w:p>
      <w:pPr>
        <w:tabs>
          <w:tab w:val="left" w:pos="0"/>
        </w:tabs>
        <w:spacing w:line="300" w:lineRule="auto"/>
        <w:ind w:firstLine="1260" w:firstLineChars="600"/>
        <w:rPr>
          <w:rFonts w:hint="eastAsia" w:ascii="宋体" w:hAnsi="宋体"/>
        </w:rPr>
      </w:pPr>
      <w:r>
        <w:rPr>
          <w:rFonts w:hint="eastAsia" w:ascii="宋体" w:hAnsi="宋体"/>
        </w:rPr>
        <w:t>END</w:t>
      </w:r>
    </w:p>
    <w:p>
      <w:pPr>
        <w:spacing w:line="300" w:lineRule="auto"/>
        <w:rPr>
          <w:rFonts w:hint="eastAsia" w:ascii="宋体" w:hAnsi="宋体"/>
          <w:b/>
          <w:sz w:val="18"/>
        </w:rPr>
      </w:pPr>
      <w:r>
        <w:rPr>
          <w:rFonts w:hint="eastAsia" w:ascii="宋体" w:hAnsi="宋体"/>
        </w:rPr>
        <w:pict>
          <v:shape id="_x0000_s1039" o:spid="_x0000_s1039" o:spt="75" type="#_x0000_t75" style="position:absolute;left:0pt;margin-left:43.25pt;margin-top:4.5pt;height:98.95pt;width:113.9pt;mso-wrap-distance-bottom:0pt;mso-wrap-distance-left:9pt;mso-wrap-distance-right:9pt;mso-wrap-distance-top:0pt;z-index:251676672;mso-width-relative:page;mso-height-relative:page;" o:ole="t" filled="f" o:preferrelative="t" stroked="f" coordsize="21600,21600">
            <v:path/>
            <v:fill on="f" focussize="0,0"/>
            <v:stroke on="f"/>
            <v:imagedata r:id="rId7" o:title=""/>
            <o:lock v:ext="edit" aspectratio="f"/>
            <w10:wrap type="square"/>
          </v:shape>
          <o:OLEObject Type="Embed" ProgID="Visio.Drawing.11" ShapeID="_x0000_s1039" DrawAspect="Content" ObjectID="_1468075726" r:id="rId6">
            <o:LockedField>false</o:LockedField>
          </o:OLEObject>
        </w:pict>
      </w:r>
    </w:p>
    <w:p>
      <w:pPr>
        <w:spacing w:line="300" w:lineRule="auto"/>
        <w:ind w:firstLine="417"/>
        <w:rPr>
          <w:rFonts w:hint="eastAsia" w:ascii="宋体" w:hAnsi="宋体"/>
        </w:rPr>
      </w:pPr>
    </w:p>
    <w:p>
      <w:pPr>
        <w:spacing w:line="300" w:lineRule="auto"/>
        <w:ind w:firstLine="417"/>
        <w:rPr>
          <w:rFonts w:hint="eastAsia" w:ascii="宋体" w:hAnsi="宋体"/>
        </w:rPr>
      </w:pPr>
    </w:p>
    <w:p>
      <w:pPr>
        <w:spacing w:line="300" w:lineRule="auto"/>
        <w:ind w:firstLine="417"/>
        <w:rPr>
          <w:rFonts w:hint="eastAsia" w:ascii="宋体" w:hAnsi="宋体"/>
        </w:rPr>
      </w:pPr>
    </w:p>
    <w:p>
      <w:pPr>
        <w:spacing w:line="300" w:lineRule="auto"/>
        <w:ind w:left="0" w:leftChars="0" w:firstLine="0" w:firstLineChars="0"/>
        <w:rPr>
          <w:rFonts w:hint="eastAsia" w:ascii="宋体" w:hAnsi="宋体"/>
        </w:rPr>
      </w:pPr>
    </w:p>
    <w:p>
      <w:pPr>
        <w:ind w:left="1470" w:leftChars="600" w:hanging="210" w:hangingChars="100"/>
        <w:rPr>
          <w:rFonts w:hint="eastAsia" w:ascii="宋体" w:hAnsi="宋体"/>
        </w:rPr>
      </w:pPr>
    </w:p>
    <w:p>
      <w:pPr>
        <w:ind w:left="1470" w:leftChars="600" w:hanging="210" w:hangingChars="100"/>
        <w:rPr>
          <w:rFonts w:hint="eastAsia" w:ascii="宋体" w:hAnsi="宋体"/>
          <w:b/>
          <w:sz w:val="18"/>
        </w:rPr>
      </w:pP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>图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>1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 xml:space="preserve"> 数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eastAsia="zh-CN"/>
        </w:rPr>
        <w:t>据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</w:rPr>
        <w:t>存储结构</w:t>
      </w:r>
      <w:r>
        <w:rPr>
          <w:rFonts w:hint="eastAsia" w:ascii="黑体" w:hAnsi="黑体" w:eastAsia="黑体" w:cs="黑体"/>
          <w:b/>
          <w:bCs/>
          <w:iCs/>
          <w:color w:val="000000"/>
          <w:kern w:val="0"/>
          <w:sz w:val="18"/>
          <w:szCs w:val="18"/>
          <w:lang w:val="en-US" w:eastAsia="zh-CN"/>
        </w:rPr>
        <w:t xml:space="preserve">                     图2 程序流程图</w:t>
      </w:r>
    </w:p>
    <w:p>
      <w:pPr>
        <w:spacing w:line="300" w:lineRule="auto"/>
        <w:ind w:firstLine="417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>说明：A值与2FH单元值比较，用CJNE A，2FH，LP指令。</w:t>
      </w:r>
    </w:p>
    <w:p>
      <w:pPr>
        <w:spacing w:line="300" w:lineRule="auto"/>
        <w:ind w:firstLine="417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     若(A)=(2FH),程序顺序执行。</w:t>
      </w:r>
    </w:p>
    <w:p>
      <w:pPr>
        <w:spacing w:line="300" w:lineRule="auto"/>
        <w:ind w:firstLine="417"/>
        <w:rPr>
          <w:rFonts w:hint="eastAsia" w:ascii="楷体" w:hAnsi="楷体" w:eastAsia="楷体" w:cs="楷体"/>
          <w:lang w:val="en-US" w:eastAsia="zh-CN"/>
        </w:rPr>
      </w:pPr>
      <w:r>
        <w:rPr>
          <w:rFonts w:hint="eastAsia" w:ascii="楷体" w:hAnsi="楷体" w:eastAsia="楷体" w:cs="楷体"/>
          <w:lang w:val="en-US" w:eastAsia="zh-CN"/>
        </w:rPr>
        <w:t xml:space="preserve">      若(A)＞(2FH),程序转移至LP,C</w:t>
      </w:r>
      <w:r>
        <w:rPr>
          <w:rFonts w:hint="eastAsia" w:ascii="楷体" w:hAnsi="楷体" w:eastAsia="楷体" w:cs="楷体"/>
          <w:vertAlign w:val="subscript"/>
          <w:lang w:val="en-US" w:eastAsia="zh-CN"/>
        </w:rPr>
        <w:t>y</w:t>
      </w:r>
      <w:r>
        <w:rPr>
          <w:rFonts w:hint="eastAsia" w:ascii="楷体" w:hAnsi="楷体" w:eastAsia="楷体" w:cs="楷体"/>
          <w:vertAlign w:val="baseline"/>
          <w:lang w:val="en-US" w:eastAsia="zh-CN"/>
        </w:rPr>
        <w:t>=0</w:t>
      </w:r>
      <w:r>
        <w:rPr>
          <w:rFonts w:hint="eastAsia" w:ascii="楷体" w:hAnsi="楷体" w:eastAsia="楷体" w:cs="楷体"/>
          <w:lang w:val="en-US" w:eastAsia="zh-CN"/>
        </w:rPr>
        <w:t>。</w:t>
      </w:r>
    </w:p>
    <w:p>
      <w:pPr>
        <w:spacing w:line="300" w:lineRule="auto"/>
        <w:ind w:firstLine="1050" w:firstLineChars="500"/>
        <w:rPr>
          <w:rFonts w:hint="eastAsia"/>
        </w:rPr>
      </w:pPr>
      <w:r>
        <w:rPr>
          <w:rFonts w:hint="eastAsia" w:ascii="楷体" w:hAnsi="楷体" w:eastAsia="楷体" w:cs="楷体"/>
          <w:lang w:val="en-US" w:eastAsia="zh-CN"/>
        </w:rPr>
        <w:t>若(A)＜(2FH),程序转移至LP,C</w:t>
      </w:r>
      <w:r>
        <w:rPr>
          <w:rFonts w:hint="eastAsia" w:ascii="楷体" w:hAnsi="楷体" w:eastAsia="楷体" w:cs="楷体"/>
          <w:vertAlign w:val="subscript"/>
          <w:lang w:val="en-US" w:eastAsia="zh-CN"/>
        </w:rPr>
        <w:t>y</w:t>
      </w:r>
      <w:r>
        <w:rPr>
          <w:rFonts w:hint="eastAsia" w:ascii="楷体" w:hAnsi="楷体" w:eastAsia="楷体" w:cs="楷体"/>
          <w:vertAlign w:val="baseline"/>
          <w:lang w:val="en-US" w:eastAsia="zh-CN"/>
        </w:rPr>
        <w:t>=1。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2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837ED2"/>
    <w:rsid w:val="06837ED2"/>
    <w:rsid w:val="1F632C5A"/>
    <w:rsid w:val="42CE446D"/>
    <w:rsid w:val="66D4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200" w:firstLineChars="20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widowControl/>
      <w:snapToGrid w:val="0"/>
      <w:spacing w:before="120" w:beforeLines="0" w:after="120" w:afterLines="0"/>
      <w:ind w:firstLine="0" w:firstLineChars="0"/>
      <w:jc w:val="left"/>
      <w:outlineLvl w:val="2"/>
    </w:pPr>
    <w:rPr>
      <w:rFonts w:ascii="黑体" w:hAnsi="Arial"/>
      <w:spacing w:val="4"/>
      <w:sz w:val="28"/>
      <w:szCs w:val="20"/>
    </w:rPr>
  </w:style>
  <w:style w:type="character" w:default="1" w:styleId="6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0"/>
    <w:pPr>
      <w:ind w:firstLine="0" w:firstLineChars="0"/>
    </w:pPr>
    <w:rPr>
      <w:rFonts w:ascii="宋体" w:hAnsi="Courier New" w:eastAsia="宋体"/>
      <w:kern w:val="2"/>
      <w:sz w:val="21"/>
      <w:lang w:val="en-US" w:eastAsia="zh-CN" w:bidi="ar-SA"/>
    </w:rPr>
  </w:style>
  <w:style w:type="paragraph" w:styleId="4">
    <w:name w:val="toc 1"/>
    <w:basedOn w:val="1"/>
    <w:next w:val="1"/>
    <w:qFormat/>
    <w:uiPriority w:val="0"/>
    <w:pPr>
      <w:spacing w:before="120" w:beforeLines="0" w:after="120" w:afterLines="0"/>
      <w:jc w:val="left"/>
    </w:pPr>
    <w:rPr>
      <w:b/>
      <w:bCs/>
      <w:caps/>
      <w:sz w:val="20"/>
      <w:szCs w:val="20"/>
    </w:rPr>
  </w:style>
  <w:style w:type="paragraph" w:styleId="5">
    <w:name w:val="toc 2"/>
    <w:basedOn w:val="1"/>
    <w:next w:val="1"/>
    <w:qFormat/>
    <w:uiPriority w:val="0"/>
    <w:pPr>
      <w:ind w:left="210"/>
      <w:jc w:val="left"/>
    </w:pPr>
    <w:rPr>
      <w:smallCaps/>
      <w:sz w:val="20"/>
      <w:szCs w:val="20"/>
    </w:rPr>
  </w:style>
  <w:style w:type="paragraph" w:customStyle="1" w:styleId="8">
    <w:name w:val="二级标题"/>
    <w:qFormat/>
    <w:uiPriority w:val="0"/>
    <w:pPr>
      <w:spacing w:before="93" w:beforeLines="30" w:after="93" w:afterLines="30"/>
      <w:jc w:val="center"/>
    </w:pPr>
    <w:rPr>
      <w:rFonts w:ascii="Arial" w:hAnsi="Arial" w:eastAsia="黑体" w:cs="Arial"/>
      <w:iCs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emf"/><Relationship Id="rId6" Type="http://schemas.openxmlformats.org/officeDocument/2006/relationships/oleObject" Target="embeddings/oleObject2.bin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38"/>
    <customShpInfo spid="_x0000_s103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2018-04-03T01:58:00Z</dcterms:created>
  <dc:creator>Administrator</dc:creator>
  <cp:lastModifiedBy>Administrator</cp:lastModifiedBy>
  <dcterms:modified xsi:type="dcterms:W3CDTF">2018-04-03T02:17:00Z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