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Lines/>
        <w:spacing w:line="300" w:lineRule="auto"/>
        <w:rPr>
          <w:rFonts w:hint="eastAsia" w:ascii="黑体" w:hAnsi="黑体" w:eastAsia="黑体"/>
          <w:sz w:val="28"/>
          <w:szCs w:val="28"/>
          <w:lang w:eastAsia="zh-CN"/>
        </w:rPr>
      </w:pPr>
      <w:bookmarkStart w:id="0" w:name="_Toc355276277"/>
      <w:bookmarkStart w:id="1" w:name="_Toc26794"/>
      <w:bookmarkStart w:id="2" w:name="_Toc21330"/>
      <w:r>
        <w:rPr>
          <w:rFonts w:hint="eastAsia" w:ascii="黑体" w:hAnsi="黑体" w:eastAsia="黑体"/>
          <w:sz w:val="28"/>
          <w:szCs w:val="28"/>
          <w:lang w:eastAsia="zh-CN"/>
        </w:rPr>
        <w:t>思考与练习</w:t>
      </w:r>
      <w:bookmarkEnd w:id="0"/>
      <w:bookmarkEnd w:id="1"/>
      <w:bookmarkEnd w:id="2"/>
    </w:p>
    <w:p>
      <w:pPr>
        <w:numPr>
          <w:ilvl w:val="0"/>
          <w:numId w:val="1"/>
        </w:numPr>
        <w:spacing w:line="300" w:lineRule="auto"/>
        <w:ind w:firstLine="417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填空题</w:t>
      </w:r>
    </w:p>
    <w:p>
      <w:pPr>
        <w:numPr>
          <w:ilvl w:val="0"/>
          <w:numId w:val="0"/>
        </w:numPr>
        <w:spacing w:line="300" w:lineRule="auto"/>
        <w:ind w:left="420" w:left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1.多位数码管是采用</w:t>
      </w:r>
      <w:r>
        <w:rPr>
          <w:rFonts w:hint="eastAsia" w:ascii="宋体" w:hAnsi="宋体"/>
          <w:szCs w:val="21"/>
          <w:u w:val="single"/>
          <w:lang w:val="en-US" w:eastAsia="zh-CN"/>
        </w:rPr>
        <w:t>扫描</w:t>
      </w:r>
      <w:r>
        <w:rPr>
          <w:rFonts w:hint="eastAsia" w:ascii="宋体" w:hAnsi="宋体"/>
          <w:szCs w:val="21"/>
          <w:lang w:val="en-US" w:eastAsia="zh-CN"/>
        </w:rPr>
        <w:t>原理，实现数字的显示。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2.</w:t>
      </w:r>
      <w:r>
        <w:rPr>
          <w:rFonts w:hint="eastAsia" w:ascii="宋体" w:hAnsi="宋体"/>
          <w:szCs w:val="21"/>
          <w:lang w:eastAsia="zh-CN"/>
        </w:rPr>
        <w:t>单片机的</w:t>
      </w:r>
      <w:r>
        <w:rPr>
          <w:rFonts w:hint="eastAsia" w:ascii="宋体" w:hAnsi="宋体"/>
          <w:szCs w:val="21"/>
          <w:lang w:val="en-US" w:eastAsia="zh-CN"/>
        </w:rPr>
        <w:t>D0-D7对应与共阳数码管的</w:t>
      </w:r>
      <w:r>
        <w:rPr>
          <w:rFonts w:hint="eastAsia" w:ascii="宋体" w:hAnsi="宋体"/>
          <w:szCs w:val="21"/>
        </w:rPr>
        <w:t>a、b、c、d、e、f、g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dp</w:t>
      </w:r>
      <w:r>
        <w:rPr>
          <w:rFonts w:hint="eastAsia" w:ascii="宋体" w:hAnsi="宋体"/>
          <w:szCs w:val="21"/>
          <w:lang w:eastAsia="zh-CN"/>
        </w:rPr>
        <w:t>相连，显示“</w:t>
      </w:r>
      <w:r>
        <w:rPr>
          <w:rFonts w:hint="eastAsia" w:ascii="宋体" w:hAnsi="宋体"/>
          <w:szCs w:val="21"/>
          <w:lang w:val="en-US" w:eastAsia="zh-CN"/>
        </w:rPr>
        <w:t>2</w:t>
      </w:r>
      <w:r>
        <w:rPr>
          <w:rFonts w:hint="eastAsia" w:ascii="宋体" w:hAnsi="宋体"/>
          <w:szCs w:val="21"/>
          <w:lang w:eastAsia="zh-CN"/>
        </w:rPr>
        <w:t>”的编码是</w:t>
      </w:r>
      <w:r>
        <w:rPr>
          <w:rFonts w:hint="eastAsia" w:ascii="宋体" w:hAnsi="宋体"/>
          <w:szCs w:val="21"/>
          <w:u w:val="single"/>
          <w:lang w:val="en-US" w:eastAsia="zh-CN"/>
        </w:rPr>
        <w:t>5BH</w:t>
      </w:r>
      <w:r>
        <w:rPr>
          <w:rFonts w:hint="eastAsia" w:ascii="宋体" w:hAnsi="宋体"/>
          <w:szCs w:val="21"/>
          <w:u w:val="none"/>
          <w:lang w:val="en-US" w:eastAsia="zh-CN"/>
        </w:rPr>
        <w:t>，显示“5”的编码是</w:t>
      </w:r>
      <w:r>
        <w:rPr>
          <w:rFonts w:hint="eastAsia" w:ascii="宋体" w:hAnsi="宋体"/>
          <w:szCs w:val="21"/>
          <w:u w:val="single"/>
          <w:lang w:val="en-US" w:eastAsia="zh-CN"/>
        </w:rPr>
        <w:t>6DH</w:t>
      </w:r>
      <w:r>
        <w:rPr>
          <w:rFonts w:hint="eastAsia" w:ascii="宋体" w:hAnsi="宋体"/>
          <w:szCs w:val="21"/>
        </w:rPr>
        <w:t>。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 w:ascii="宋体" w:hAnsi="宋体"/>
          <w:szCs w:val="21"/>
          <w:u w:val="single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3.点阵显示原理：</w:t>
      </w:r>
      <w:r>
        <w:rPr>
          <w:rFonts w:hint="eastAsia" w:ascii="宋体" w:hAnsi="宋体"/>
          <w:szCs w:val="21"/>
          <w:u w:val="single"/>
          <w:lang w:val="en-US" w:eastAsia="zh-CN"/>
        </w:rPr>
        <w:t>利用人的视觉具有停滞性，采用扫描的办法。</w:t>
      </w:r>
    </w:p>
    <w:p>
      <w:pPr>
        <w:pStyle w:val="4"/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4.字符型LCD模块</w:t>
      </w:r>
      <w:r>
        <w:rPr>
          <w:rFonts w:hint="eastAsia" w:ascii="宋体" w:hAnsi="宋体"/>
          <w:szCs w:val="21"/>
        </w:rPr>
        <w:t>1602初始化后的地址为</w:t>
      </w:r>
      <w:r>
        <w:rPr>
          <w:rFonts w:hint="eastAsia" w:ascii="宋体" w:hAnsi="宋体"/>
          <w:szCs w:val="21"/>
          <w:u w:val="single"/>
        </w:rPr>
        <w:t>80H</w:t>
      </w:r>
      <w:r>
        <w:rPr>
          <w:rFonts w:hint="eastAsia" w:ascii="宋体" w:hAnsi="宋体"/>
          <w:szCs w:val="21"/>
        </w:rPr>
        <w:t>，如</w:t>
      </w:r>
      <w:r>
        <w:rPr>
          <w:rFonts w:hint="eastAsia" w:ascii="宋体" w:hAnsi="宋体"/>
          <w:szCs w:val="21"/>
          <w:lang w:eastAsia="zh-CN"/>
        </w:rPr>
        <w:t>果</w:t>
      </w:r>
      <w:r>
        <w:rPr>
          <w:rFonts w:hint="eastAsia" w:ascii="宋体" w:hAnsi="宋体"/>
          <w:szCs w:val="21"/>
        </w:rPr>
        <w:t>要将A显示在第一行的03H内，其写入地址</w:t>
      </w:r>
      <w:r>
        <w:rPr>
          <w:rFonts w:hint="eastAsia" w:ascii="宋体" w:hAnsi="宋体"/>
          <w:szCs w:val="21"/>
          <w:lang w:eastAsia="zh-CN"/>
        </w:rPr>
        <w:t>应</w:t>
      </w:r>
      <w:r>
        <w:rPr>
          <w:rFonts w:hint="eastAsia" w:ascii="宋体" w:hAnsi="宋体"/>
          <w:szCs w:val="21"/>
        </w:rPr>
        <w:t>为</w:t>
      </w:r>
      <w:r>
        <w:rPr>
          <w:rFonts w:hint="eastAsia" w:ascii="宋体" w:hAnsi="宋体"/>
          <w:szCs w:val="21"/>
          <w:u w:val="single"/>
        </w:rPr>
        <w:t>80H+03H</w:t>
      </w:r>
      <w:r>
        <w:rPr>
          <w:rFonts w:hint="eastAsia" w:ascii="宋体" w:hAnsi="宋体"/>
          <w:szCs w:val="21"/>
        </w:rPr>
        <w:t>。</w:t>
      </w:r>
    </w:p>
    <w:p>
      <w:pPr>
        <w:pStyle w:val="4"/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5.</w:t>
      </w:r>
      <w:r>
        <w:rPr>
          <w:rFonts w:hint="eastAsia" w:ascii="宋体" w:hAnsi="宋体"/>
          <w:szCs w:val="21"/>
        </w:rPr>
        <w:t>12864液晶屏横向有</w:t>
      </w:r>
      <w:r>
        <w:rPr>
          <w:rFonts w:hint="eastAsia" w:ascii="宋体" w:hAnsi="宋体"/>
          <w:szCs w:val="21"/>
          <w:u w:val="single"/>
        </w:rPr>
        <w:t>128</w:t>
      </w:r>
      <w:r>
        <w:rPr>
          <w:rFonts w:hint="eastAsia" w:ascii="宋体" w:hAnsi="宋体"/>
          <w:szCs w:val="21"/>
        </w:rPr>
        <w:t>个点，纵向有</w:t>
      </w:r>
      <w:r>
        <w:rPr>
          <w:rFonts w:hint="eastAsia" w:ascii="宋体" w:hAnsi="宋体"/>
          <w:szCs w:val="21"/>
          <w:u w:val="single"/>
        </w:rPr>
        <w:t>64</w:t>
      </w:r>
      <w:r>
        <w:rPr>
          <w:rFonts w:hint="eastAsia" w:ascii="宋体" w:hAnsi="宋体"/>
          <w:szCs w:val="21"/>
        </w:rPr>
        <w:t>个点，显示屏分为</w:t>
      </w:r>
      <w:r>
        <w:rPr>
          <w:rFonts w:hint="eastAsia" w:ascii="宋体" w:hAnsi="宋体"/>
          <w:szCs w:val="21"/>
          <w:u w:val="single"/>
        </w:rPr>
        <w:t>左半屏</w:t>
      </w:r>
      <w:r>
        <w:rPr>
          <w:rFonts w:hint="eastAsia" w:ascii="宋体" w:hAnsi="宋体"/>
          <w:szCs w:val="21"/>
        </w:rPr>
        <w:t>和</w:t>
      </w:r>
      <w:r>
        <w:rPr>
          <w:rFonts w:hint="eastAsia" w:ascii="宋体" w:hAnsi="宋体"/>
          <w:szCs w:val="21"/>
          <w:u w:val="single"/>
        </w:rPr>
        <w:t>右半屏</w:t>
      </w:r>
      <w:r>
        <w:rPr>
          <w:rFonts w:hint="eastAsia" w:ascii="宋体" w:hAnsi="宋体"/>
          <w:szCs w:val="21"/>
          <w:lang w:eastAsia="zh-CN"/>
        </w:rPr>
        <w:t>。列地址（</w:t>
      </w:r>
      <w:r>
        <w:rPr>
          <w:rFonts w:hint="eastAsia" w:ascii="宋体" w:hAnsi="宋体"/>
          <w:szCs w:val="21"/>
          <w:lang w:val="en-US" w:eastAsia="zh-CN"/>
        </w:rPr>
        <w:t>Y</w:t>
      </w:r>
      <w:r>
        <w:rPr>
          <w:rFonts w:hint="eastAsia" w:ascii="宋体" w:hAnsi="宋体"/>
          <w:szCs w:val="21"/>
          <w:lang w:eastAsia="zh-CN"/>
        </w:rPr>
        <w:t>）由</w:t>
      </w:r>
      <w:r>
        <w:rPr>
          <w:rFonts w:hint="eastAsia" w:ascii="宋体" w:hAnsi="宋体"/>
          <w:szCs w:val="21"/>
          <w:u w:val="single"/>
          <w:lang w:val="en-US" w:eastAsia="zh-CN"/>
        </w:rPr>
        <w:t>0至63</w:t>
      </w:r>
      <w:r>
        <w:rPr>
          <w:rFonts w:hint="eastAsia" w:ascii="宋体" w:hAnsi="宋体"/>
          <w:szCs w:val="21"/>
          <w:lang w:val="en-US" w:eastAsia="zh-CN"/>
        </w:rPr>
        <w:t>，页地址由</w:t>
      </w:r>
      <w:r>
        <w:rPr>
          <w:rFonts w:hint="eastAsia" w:ascii="宋体" w:hAnsi="宋体"/>
          <w:szCs w:val="21"/>
          <w:u w:val="single"/>
          <w:lang w:val="en-US" w:eastAsia="zh-CN"/>
        </w:rPr>
        <w:t>0至7</w:t>
      </w:r>
      <w:r>
        <w:rPr>
          <w:rFonts w:hint="eastAsia" w:ascii="宋体" w:hAnsi="宋体"/>
          <w:szCs w:val="21"/>
          <w:lang w:val="en-US" w:eastAsia="zh-CN"/>
        </w:rPr>
        <w:t>，每页由</w:t>
      </w:r>
      <w:r>
        <w:rPr>
          <w:rFonts w:hint="eastAsia" w:ascii="宋体" w:hAnsi="宋体"/>
          <w:szCs w:val="21"/>
          <w:u w:val="single"/>
          <w:lang w:val="en-US" w:eastAsia="zh-CN"/>
        </w:rPr>
        <w:t>8行</w:t>
      </w:r>
      <w:r>
        <w:rPr>
          <w:rFonts w:hint="eastAsia" w:ascii="宋体" w:hAnsi="宋体"/>
          <w:szCs w:val="21"/>
          <w:lang w:val="en-US" w:eastAsia="zh-CN"/>
        </w:rPr>
        <w:t>组成。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6.每个汉字占</w:t>
      </w:r>
      <w:r>
        <w:rPr>
          <w:rFonts w:hint="eastAsia" w:ascii="宋体" w:hAnsi="宋体"/>
          <w:szCs w:val="21"/>
          <w:u w:val="single"/>
          <w:lang w:val="en-US" w:eastAsia="zh-CN"/>
        </w:rPr>
        <w:t>32</w:t>
      </w:r>
      <w:r>
        <w:rPr>
          <w:rFonts w:hint="eastAsia" w:ascii="宋体" w:hAnsi="宋体"/>
          <w:szCs w:val="21"/>
          <w:lang w:val="en-US" w:eastAsia="zh-CN"/>
        </w:rPr>
        <w:t>个字节。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二、应用题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1.在</w:t>
      </w:r>
      <w:r>
        <w:rPr>
          <w:rFonts w:hint="eastAsia" w:ascii="宋体" w:hAnsi="宋体"/>
          <w:szCs w:val="21"/>
        </w:rPr>
        <w:t>在Proteus中</w:t>
      </w:r>
      <w:r>
        <w:rPr>
          <w:rFonts w:hint="eastAsia" w:ascii="宋体" w:hAnsi="宋体"/>
          <w:szCs w:val="21"/>
          <w:lang w:eastAsia="zh-CN"/>
        </w:rPr>
        <w:t>，在共阳数码管上显示</w:t>
      </w:r>
      <w:r>
        <w:rPr>
          <w:rFonts w:hint="eastAsia" w:ascii="宋体" w:hAnsi="宋体"/>
          <w:szCs w:val="21"/>
          <w:lang w:val="en-US" w:eastAsia="zh-CN"/>
        </w:rPr>
        <w:t>0-F。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参考答案（详见作业6.1）：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#include &lt;reg51.h&gt;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left="630" w:leftChars="200" w:hanging="210" w:hangingChars="1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Unsigned char code a[]={0XC0,0XF9,0XA4,0XB0,0X99,0X92,0X82,0XF8,0X80,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left="630" w:leftChars="300" w:firstLine="2310" w:firstLineChars="1100"/>
        <w:rPr>
          <w:rFonts w:hint="eastAsia" w:ascii="宋体" w:hAnsi="宋体" w:eastAsiaTheme="minorEastAsia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0X90,0X88,0X83,0XC6,0XA1,0X86,0X8E};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void delay(unsigned int temp);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 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main()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while(1)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{  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int i;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for(i=0;i&lt;16;i++)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P0=a[i];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P2=0XFE;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delay(1000);</w:t>
      </w:r>
      <w:r>
        <w:rPr>
          <w:rFonts w:hint="eastAsia" w:ascii="宋体" w:hAnsi="宋体"/>
          <w:szCs w:val="21"/>
          <w:lang w:val="en-US" w:eastAsia="zh-CN"/>
        </w:rPr>
        <w:tab/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void delay (unsigned int temp)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int k,j;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for(k=0;k&lt;temp;k++)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for(j=124;j&gt;0;j--);</w:t>
      </w:r>
      <w:r>
        <w:rPr>
          <w:rFonts w:hint="eastAsia" w:ascii="宋体" w:hAnsi="宋体"/>
          <w:szCs w:val="21"/>
          <w:lang w:val="en-US" w:eastAsia="zh-CN"/>
        </w:rPr>
        <w:tab/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numPr>
          <w:ilvl w:val="0"/>
          <w:numId w:val="2"/>
        </w:num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在Proteus中</w:t>
      </w:r>
      <w:r>
        <w:rPr>
          <w:rFonts w:hint="eastAsia" w:ascii="宋体" w:hAnsi="宋体"/>
          <w:szCs w:val="21"/>
          <w:lang w:eastAsia="zh-CN"/>
        </w:rPr>
        <w:t>，</w:t>
      </w:r>
      <w:r>
        <w:rPr>
          <w:rFonts w:hint="eastAsia" w:ascii="宋体" w:hAnsi="宋体"/>
          <w:szCs w:val="21"/>
        </w:rPr>
        <w:t>设计四位一体的数码显示，显示内容为“5678”。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参考答案（详见作业6.2）：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#include &lt;reg51.h&gt;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void delay(unsigned int temp);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unsigned char code table[]={0x92,0x82,0xF8,0x80};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unsigned char code table1[]={0xFE,0xFD,0xFB,0xF7};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main()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{   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unsigned char i;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while(1)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{  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for(i=0;i&lt;4;i++)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P2=table1[i];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P0=table[i];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delay(10);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P0=0xFF;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}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}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void delay (unsigned int temp)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int k,j;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for(k=0;k&lt;temp;k++)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for(j=124;j&gt;0;j--);</w:t>
      </w:r>
      <w:r>
        <w:rPr>
          <w:rFonts w:hint="eastAsia" w:ascii="宋体" w:hAnsi="宋体"/>
          <w:szCs w:val="21"/>
          <w:lang w:val="en-US" w:eastAsia="zh-CN"/>
        </w:rPr>
        <w:tab/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numPr>
          <w:ilvl w:val="0"/>
          <w:numId w:val="2"/>
        </w:numPr>
        <w:spacing w:line="300" w:lineRule="auto"/>
        <w:ind w:left="0" w:leftChars="0"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在Proteus中</w:t>
      </w:r>
      <w:r>
        <w:rPr>
          <w:rFonts w:hint="eastAsia" w:ascii="宋体" w:hAnsi="宋体"/>
          <w:szCs w:val="21"/>
          <w:lang w:eastAsia="zh-CN"/>
        </w:rPr>
        <w:t>，</w:t>
      </w:r>
      <w:r>
        <w:rPr>
          <w:rFonts w:hint="eastAsia" w:ascii="宋体" w:hAnsi="宋体"/>
          <w:szCs w:val="21"/>
        </w:rPr>
        <w:t>设计字符显示电路和程序，显示内容为“good-bye”。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参考答案（详见作业6.3）：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#include &lt;reg51.h&gt;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#include &lt;intrins.h&gt;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#define uint unsigned int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//预定义无符号整数为uint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#define uchar unsigned char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//预定义无符号字符数为uchar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sbit rs=P3^7;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   //定义端口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sbit rw=P3^6;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sbit ep=P3^5;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uchar code dis1[]="good-bye";//显示内容，字符数组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void delay(uchar ms)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 //延时子程序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uchar i;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while(ms--)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for(i=0;i&lt;250;i++)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_nop_();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  _nop_();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_nop_();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_nop_();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bit lcd_bz()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 //测试LED忙碌状态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bit result;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rs=0;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rw=1;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ep=1;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_nop_();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_nop_();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_nop_();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_nop_();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result=(bit)(P3&amp;0x80);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ep=0;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return result;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void lcd_wcmd(uchar cmd)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//写入指令数据到LED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while(lcd_bz());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rs=0;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rw=0;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ep=0;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_nop_();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_nop_();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P1=cmd;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_nop_();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_nop_();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_nop_();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_nop_();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ep=1;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_nop_();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_nop_();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_nop_();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_nop_();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ep=0;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void lcd_pos(uchar pos)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 //设置显示位置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lcd_wcmd(pos|0x80);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} 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void lcd_wdat(uchar dat)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 //写入字符显示数据到LED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while(lcd_bz());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rs=1;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rw=0;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ep=0;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P1=dat;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_nop_();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_nop_();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_nop_();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_nop_();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ep=1;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_nop_();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_nop_();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_nop_();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_nop_();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ep=0;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void lcd_init()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//LCD初始化设定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lcd_wcmd(0x38);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//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delay(1);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lcd_wcmd(0x0c);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//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delay(1);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lcd_wcmd(0x06);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//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delay(1);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lcd_wcmd(0x01);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delay(1);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//清除LCD的显示内容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main()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uchar i;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lcd_init();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  //初始化LED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delay(500);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lcd_pos(4);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//设置显示位置为第一行的第5个字符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i=0;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while(dis1[i]!='\0')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  //显示字符"good-bye"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lcd_wdat(dis1[i]);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i++;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while(1);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numPr>
          <w:ilvl w:val="0"/>
          <w:numId w:val="2"/>
        </w:numPr>
        <w:spacing w:line="300" w:lineRule="auto"/>
        <w:ind w:left="0" w:leftChars="0"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在Proteus中</w:t>
      </w:r>
      <w:r>
        <w:rPr>
          <w:rFonts w:hint="eastAsia" w:ascii="宋体" w:hAnsi="宋体"/>
          <w:szCs w:val="21"/>
          <w:lang w:eastAsia="zh-CN"/>
        </w:rPr>
        <w:t>，在</w:t>
      </w:r>
      <w:r>
        <w:rPr>
          <w:rFonts w:hint="eastAsia" w:ascii="宋体" w:hAnsi="宋体"/>
          <w:szCs w:val="21"/>
          <w:lang w:val="en-US" w:eastAsia="zh-CN"/>
        </w:rPr>
        <w:t>LCD12864上显示自己的相片，并标上自己的名字。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参考答案：（详见作业6.4）：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#include &lt; reg52.h &gt;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#include &lt; character.h &gt;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#include&lt;intrins.h&gt;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/*****************************???**************************************/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#define uchar unsigned char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#define uint unsigned int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void mainpage();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uchar num1;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//uchar dat;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uint ad_value=0;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#define port P0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sbit  rs=P2^4;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sbit  rw=P2^1;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sbit   e=P2^0;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sbit cs1=P2^3;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sbit cs2=P2^2;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sbit beep=P1^7;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708" w:firstLineChars="0"/>
        <w:rPr>
          <w:rFonts w:hint="eastAsia" w:ascii="宋体" w:hAnsi="宋体"/>
          <w:szCs w:val="21"/>
          <w:lang w:val="en-US" w:eastAsia="zh-CN"/>
        </w:rPr>
      </w:pPr>
      <w:bookmarkStart w:id="3" w:name="_GoBack"/>
      <w:bookmarkEnd w:id="3"/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sbit dat=P1^6;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sbit sclk=P1^5;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sbit cs=P1^4;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void Lcd_Set_X(uchar x)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{  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port=0xb8|x;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rs=0;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rw=0;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e=1;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e=0;  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void Lcd_Set_Y(uchar y)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{  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port=0x40|y;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rs=0;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rw=0;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e=1;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e=0;  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void Lcd_Set_X_Y(uchar x, uchar y)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{  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if( y&lt;64 )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{ cs1=1; cs2=0; Lcd_Set_Y( y ); }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else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{ cs1=0; cs2=1; Lcd_Set_Y( y-64 );  }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Lcd_Set_X( x);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void Lcd_Write_Byte(uchar temp)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{  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port=temp;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rs=1;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rw=0;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e=1;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e=0;  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void Lcd_Character_16X16( bit bit_flag, uchar x, uchar y, uchar code *point )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uchar i,j,temp 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temp=y;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if( bit_flag )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{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for( i=0; i&lt;2; i++ )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{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x+=i;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   y=temp;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for( j=0;j&lt;16;j++ )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{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Lcd_Set_X_Y( x, y ); y++;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Lcd_Write_Byte( point[ i*16 + j] );  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} 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}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}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else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{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for( i = 0; i&lt;2; i++ )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{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x += i;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y = temp;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for( j = 0; j &lt; 16; j++ )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{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Lcd_Set_X_Y( x, y ); y++;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Lcd_Write_Byte( ~ point[ i * 16 + j ] 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}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}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}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void firstpage(void)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uchar i;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for(i=0;i&lt;8;i++) 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Lcd_Character_16X16( 1, 4, i*16,school[i] ); 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for(i=0;i&lt;8;i++) 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Lcd_Character_16X16( 1, 4, i*16,school[i] ); 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for(i=0;i&lt;8;i++) 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Lcd_Character_16X16( 1, 0, i*16,school[i] ); 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for(i=0;i&lt;8;i++) 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Lcd_Character_16X16( 1, 0, i*16,school[i] ); 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TMOD=0X01;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TH0=(65536-45872)/256;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TL0=(65536-45872)%256;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EA=1;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ET0=1;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TR0=1;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while(1)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if(num1==50)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{ 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num1=0;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EA=0;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ET0=0;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TR0=0;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break;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}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}  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void T0_time()interrupt 1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TH0=(65536-45872)/256;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TL0=(65536-45872)%256;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num1++;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main()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while(1)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firstpage();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pStyle w:val="4"/>
        <w:numPr>
          <w:ilvl w:val="0"/>
          <w:numId w:val="0"/>
        </w:numPr>
        <w:spacing w:before="0" w:beforeAutospacing="0" w:after="0" w:afterAutospacing="0"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</w:p>
    <w:p>
      <w:pPr>
        <w:pStyle w:val="3"/>
        <w:tabs>
          <w:tab w:val="right" w:leader="dot" w:pos="7927"/>
        </w:tabs>
        <w:rPr>
          <w:rFonts w:hint="eastAsia" w:ascii="宋体" w:hAnsi="宋体"/>
          <w:b w:val="0"/>
          <w:caps w:val="0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llegro BT">
    <w:altName w:val="Courier New"/>
    <w:panose1 w:val="040409040D0702020402"/>
    <w:charset w:val="00"/>
    <w:family w:val="decorative"/>
    <w:pitch w:val="default"/>
    <w:sig w:usb0="00000000" w:usb1="00000000" w:usb2="00000000" w:usb3="00000000" w:csb0="0000001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7FA394E"/>
    <w:multiLevelType w:val="singleLevel"/>
    <w:tmpl w:val="D7FA394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7BAD801"/>
    <w:multiLevelType w:val="singleLevel"/>
    <w:tmpl w:val="57BAD80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B16A02"/>
    <w:rsid w:val="14C13E72"/>
    <w:rsid w:val="198462C7"/>
    <w:rsid w:val="1BEE61BE"/>
    <w:rsid w:val="2F83492B"/>
    <w:rsid w:val="58B16A02"/>
    <w:rsid w:val="64AB64C3"/>
    <w:rsid w:val="6914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ind w:firstLine="0" w:firstLineChars="0"/>
      <w:outlineLvl w:val="1"/>
    </w:pPr>
    <w:rPr>
      <w:rFonts w:ascii="Allegro BT" w:hAnsi="Allegro BT" w:eastAsia="MS Mincho"/>
      <w:sz w:val="72"/>
      <w:lang w:eastAsia="ja-JP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before="120" w:beforeLines="0" w:after="120" w:afterLines="0"/>
      <w:ind w:firstLine="0" w:firstLineChars="0"/>
      <w:jc w:val="left"/>
    </w:pPr>
    <w:rPr>
      <w:b/>
      <w:caps/>
      <w:sz w:val="20"/>
      <w:szCs w:val="20"/>
    </w:rPr>
  </w:style>
  <w:style w:type="paragraph" w:styleId="4">
    <w:name w:val="Normal (Web)"/>
    <w:basedOn w:val="1"/>
    <w:qFormat/>
    <w:uiPriority w:val="0"/>
    <w:pPr>
      <w:spacing w:before="100" w:beforeLines="0" w:beforeAutospacing="1" w:after="100" w:afterLines="0" w:afterAutospacing="1"/>
      <w:ind w:firstLine="0" w:firstLineChars="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38</TotalTime>
  <ScaleCrop>false</ScaleCrop>
  <LinksUpToDate>false</LinksUpToDate>
  <CharactersWithSpaces>0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2018-03-08T03:29:00Z</dcterms:created>
  <dc:creator>Administrator</dc:creator>
  <cp:lastModifiedBy>Administrator</cp:lastModifiedBy>
  <dcterms:modified xsi:type="dcterms:W3CDTF">2018-07-17T05:45:39Z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  <property fmtid="{D5CDD505-2E9C-101B-9397-08002B2CF9AE}" pid="3" name="KSORubyTemplateID" linkTarget="0">
    <vt:lpwstr>6</vt:lpwstr>
  </property>
</Properties>
</file>